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宋体" w:hAnsi="宋体"/>
          <w:b/>
          <w:bCs/>
          <w:color w:val="000000"/>
          <w:kern w:val="36"/>
          <w:sz w:val="44"/>
          <w:szCs w:val="44"/>
        </w:rPr>
      </w:pPr>
      <w:r>
        <w:rPr>
          <w:rFonts w:hint="eastAsia" w:ascii="宋体" w:hAnsi="宋体"/>
          <w:b/>
          <w:bCs/>
          <w:color w:val="000000"/>
          <w:kern w:val="36"/>
          <w:sz w:val="44"/>
          <w:szCs w:val="44"/>
          <w:lang w:eastAsia="zh-CN"/>
        </w:rPr>
        <w:t>计算机</w:t>
      </w:r>
      <w:r>
        <w:rPr>
          <w:rFonts w:hint="eastAsia" w:ascii="宋体" w:hAnsi="宋体"/>
          <w:b/>
          <w:bCs/>
          <w:color w:val="000000"/>
          <w:kern w:val="36"/>
          <w:sz w:val="44"/>
          <w:szCs w:val="44"/>
          <w:lang w:val="en-US" w:eastAsia="zh-CN"/>
        </w:rPr>
        <w:t>类</w:t>
      </w:r>
      <w:r>
        <w:rPr>
          <w:rFonts w:hint="eastAsia" w:ascii="宋体" w:hAnsi="宋体"/>
          <w:b/>
          <w:bCs/>
          <w:color w:val="000000"/>
          <w:kern w:val="36"/>
          <w:sz w:val="44"/>
          <w:szCs w:val="44"/>
        </w:rPr>
        <w:t>专业实验室简介</w:t>
      </w:r>
    </w:p>
    <w:p>
      <w:pPr>
        <w:spacing w:before="312" w:beforeLines="100"/>
        <w:ind w:firstLine="560" w:firstLineChars="200"/>
        <w:jc w:val="left"/>
        <w:rPr>
          <w:rFonts w:hint="eastAsia" w:ascii="等线" w:hAnsi="等线" w:eastAsia="宋体" w:cs="Times New Roman"/>
          <w:sz w:val="28"/>
          <w:szCs w:val="28"/>
          <w:lang w:eastAsia="zh-CN"/>
        </w:rPr>
      </w:pPr>
      <w:bookmarkStart w:id="0" w:name="OLE_LINK2"/>
      <w:r>
        <w:rPr>
          <w:rFonts w:hint="eastAsia" w:ascii="等线" w:hAnsi="等线"/>
          <w:sz w:val="28"/>
          <w:szCs w:val="28"/>
        </w:rPr>
        <w:t>实验</w:t>
      </w:r>
      <w:r>
        <w:rPr>
          <w:rFonts w:hint="eastAsia" w:ascii="等线" w:hAnsi="等线"/>
          <w:sz w:val="28"/>
          <w:szCs w:val="28"/>
          <w:lang w:eastAsia="zh-CN"/>
        </w:rPr>
        <w:t>和实践</w:t>
      </w:r>
      <w:r>
        <w:rPr>
          <w:rFonts w:hint="eastAsia" w:ascii="等线" w:hAnsi="等线"/>
          <w:sz w:val="28"/>
          <w:szCs w:val="28"/>
        </w:rPr>
        <w:t>教学</w:t>
      </w:r>
      <w:r>
        <w:rPr>
          <w:rFonts w:hint="eastAsia" w:ascii="等线" w:hAnsi="等线"/>
          <w:sz w:val="28"/>
          <w:szCs w:val="28"/>
          <w:lang w:eastAsia="zh-CN"/>
        </w:rPr>
        <w:t>是专业教学的有机组成部分，是培养德、智、体、美、劳全面发展，并具有良好的科学素养和工程素养，熟悉掌握计算机硬件、软件与应用的基本理论、基本知识、基本技能与方法，可从事计算机应用系统开发、设计和集成工作，具有较强的创新意识、创新创业能力，具备实践技能和新技术应用能力，能够服务地方经济的高级应用型人才的基石。是贯彻“四新”专业要求，支撑专业培养质量的重要举措。</w:t>
      </w:r>
      <w:bookmarkEnd w:id="0"/>
      <w:r>
        <w:rPr>
          <w:rFonts w:hint="eastAsia" w:ascii="等线" w:hAnsi="等线"/>
          <w:sz w:val="28"/>
          <w:szCs w:val="28"/>
        </w:rPr>
        <w:t>随着学科建设的不断</w:t>
      </w:r>
      <w:r>
        <w:rPr>
          <w:rFonts w:hint="eastAsia" w:ascii="等线" w:hAnsi="等线"/>
          <w:sz w:val="28"/>
          <w:szCs w:val="28"/>
          <w:lang w:eastAsia="zh-CN"/>
        </w:rPr>
        <w:t>深化</w:t>
      </w:r>
      <w:r>
        <w:rPr>
          <w:rFonts w:hint="eastAsia" w:ascii="等线" w:hAnsi="等线"/>
          <w:sz w:val="28"/>
          <w:szCs w:val="28"/>
        </w:rPr>
        <w:t>发展，</w:t>
      </w:r>
      <w:r>
        <w:rPr>
          <w:rFonts w:hint="eastAsia" w:ascii="等线" w:hAnsi="等线"/>
          <w:sz w:val="28"/>
          <w:szCs w:val="28"/>
          <w:lang w:eastAsia="zh-CN"/>
        </w:rPr>
        <w:t>专业实验条件</w:t>
      </w:r>
      <w:r>
        <w:rPr>
          <w:rFonts w:hint="eastAsia" w:ascii="等线" w:hAnsi="等线"/>
          <w:sz w:val="28"/>
          <w:szCs w:val="28"/>
        </w:rPr>
        <w:t>也得到不断</w:t>
      </w:r>
      <w:r>
        <w:rPr>
          <w:rFonts w:hint="eastAsia" w:ascii="等线" w:hAnsi="等线"/>
          <w:sz w:val="28"/>
          <w:szCs w:val="28"/>
          <w:lang w:eastAsia="zh-CN"/>
        </w:rPr>
        <w:t>改善</w:t>
      </w:r>
      <w:r>
        <w:rPr>
          <w:rFonts w:hint="eastAsia" w:ascii="等线" w:hAnsi="等线"/>
          <w:sz w:val="28"/>
          <w:szCs w:val="28"/>
        </w:rPr>
        <w:t>，</w:t>
      </w:r>
      <w:r>
        <w:rPr>
          <w:rFonts w:hint="eastAsia" w:ascii="等线" w:hAnsi="等线"/>
          <w:sz w:val="28"/>
          <w:szCs w:val="28"/>
          <w:lang w:eastAsia="zh-CN"/>
        </w:rPr>
        <w:t>实践实验</w:t>
      </w:r>
      <w:r>
        <w:rPr>
          <w:rFonts w:hint="eastAsia" w:ascii="等线" w:hAnsi="等线"/>
          <w:sz w:val="28"/>
          <w:szCs w:val="28"/>
        </w:rPr>
        <w:t>综合实力不断上升，各实验室已成为培养学生综合素质和实践能力的重要场所</w:t>
      </w:r>
      <w:r>
        <w:rPr>
          <w:rFonts w:hint="eastAsia" w:ascii="等线" w:hAnsi="等线"/>
          <w:sz w:val="28"/>
          <w:szCs w:val="28"/>
          <w:lang w:eastAsia="zh-CN"/>
        </w:rPr>
        <w:t>。</w:t>
      </w:r>
      <w:r>
        <w:rPr>
          <w:rFonts w:hint="eastAsia" w:ascii="等线" w:hAnsi="等线"/>
          <w:sz w:val="28"/>
          <w:szCs w:val="28"/>
        </w:rPr>
        <w:t>与此同时本教研室教师在实践教学中坚持“培养能力、激励创新、发展个性、强调综合、提高素质”的教学理念，鼓励学生参与创新性实验和创新性设计，努力培养具有创新意识和创新能力的应用型人才。目前我系</w:t>
      </w:r>
      <w:r>
        <w:rPr>
          <w:rFonts w:hint="eastAsia" w:ascii="等线" w:hAnsi="等线"/>
          <w:sz w:val="28"/>
          <w:szCs w:val="28"/>
          <w:lang w:eastAsia="zh-CN"/>
        </w:rPr>
        <w:t>计算机科学与技术</w:t>
      </w:r>
      <w:r>
        <w:rPr>
          <w:rFonts w:hint="eastAsia" w:ascii="等线" w:hAnsi="等线"/>
          <w:sz w:val="28"/>
          <w:szCs w:val="28"/>
        </w:rPr>
        <w:t>专业相关实验室</w:t>
      </w:r>
      <w:r>
        <w:rPr>
          <w:rFonts w:hint="eastAsia" w:ascii="等线" w:hAnsi="等线"/>
          <w:sz w:val="28"/>
          <w:szCs w:val="28"/>
          <w:lang w:eastAsia="zh-CN"/>
        </w:rPr>
        <w:t>有</w:t>
      </w:r>
      <w:r>
        <w:rPr>
          <w:rFonts w:hint="eastAsia" w:ascii="等线" w:hAnsi="等线"/>
          <w:sz w:val="28"/>
          <w:szCs w:val="28"/>
        </w:rPr>
        <w:t>：</w:t>
      </w:r>
      <w:r>
        <w:rPr>
          <w:rFonts w:hint="eastAsia" w:ascii="等线" w:hAnsi="等线"/>
          <w:sz w:val="28"/>
          <w:szCs w:val="28"/>
          <w:lang w:eastAsia="zh-CN"/>
        </w:rPr>
        <w:t>网络系统建设与运维实验室，计算机组成原理实验室，</w:t>
      </w:r>
      <w:r>
        <w:rPr>
          <w:rFonts w:hint="eastAsia" w:ascii="等线" w:hAnsi="等线" w:eastAsia="宋体" w:cs="Times New Roman"/>
          <w:sz w:val="28"/>
          <w:szCs w:val="28"/>
          <w:lang w:val="en-US" w:eastAsia="zh-CN"/>
        </w:rPr>
        <w:t>大数据实训室，软件实训室</w:t>
      </w:r>
      <w:r>
        <w:rPr>
          <w:rFonts w:hint="eastAsia" w:ascii="等线" w:hAnsi="等线" w:eastAsia="宋体" w:cs="Times New Roman"/>
          <w:sz w:val="28"/>
          <w:szCs w:val="28"/>
          <w:lang w:eastAsia="zh-CN"/>
        </w:rPr>
        <w:t>。</w:t>
      </w:r>
    </w:p>
    <w:p>
      <w:pPr>
        <w:jc w:val="center"/>
        <w:rPr>
          <w:rFonts w:ascii="宋体" w:hAnsi="宋体"/>
          <w:b/>
          <w:bCs/>
          <w:color w:val="000000"/>
          <w:kern w:val="36"/>
          <w:sz w:val="36"/>
          <w:szCs w:val="36"/>
        </w:rPr>
      </w:pPr>
    </w:p>
    <w:p>
      <w:pPr>
        <w:jc w:val="center"/>
        <w:rPr>
          <w:rFonts w:ascii="宋体" w:hAnsi="宋体"/>
          <w:b/>
          <w:bCs/>
          <w:color w:val="000000"/>
          <w:kern w:val="36"/>
          <w:sz w:val="36"/>
          <w:szCs w:val="36"/>
        </w:rPr>
      </w:pPr>
    </w:p>
    <w:p>
      <w:pPr>
        <w:jc w:val="center"/>
        <w:rPr>
          <w:rFonts w:ascii="宋体" w:hAnsi="宋体"/>
          <w:b/>
          <w:bCs/>
          <w:color w:val="000000"/>
          <w:kern w:val="36"/>
          <w:sz w:val="36"/>
          <w:szCs w:val="36"/>
        </w:rPr>
      </w:pPr>
    </w:p>
    <w:p>
      <w:pPr>
        <w:jc w:val="center"/>
        <w:rPr>
          <w:rFonts w:ascii="宋体" w:hAnsi="宋体"/>
          <w:b/>
          <w:bCs/>
          <w:color w:val="000000"/>
          <w:kern w:val="36"/>
          <w:sz w:val="36"/>
          <w:szCs w:val="36"/>
        </w:rPr>
      </w:pPr>
    </w:p>
    <w:p>
      <w:pPr>
        <w:jc w:val="center"/>
        <w:rPr>
          <w:rFonts w:ascii="宋体" w:hAnsi="宋体"/>
          <w:b/>
          <w:bCs/>
          <w:color w:val="000000"/>
          <w:kern w:val="36"/>
          <w:sz w:val="36"/>
          <w:szCs w:val="36"/>
        </w:rPr>
      </w:pPr>
    </w:p>
    <w:p>
      <w:pPr>
        <w:jc w:val="center"/>
        <w:rPr>
          <w:rFonts w:ascii="宋体" w:hAnsi="宋体"/>
          <w:b/>
          <w:bCs/>
          <w:color w:val="000000"/>
          <w:kern w:val="36"/>
          <w:sz w:val="36"/>
          <w:szCs w:val="36"/>
        </w:rPr>
      </w:pPr>
    </w:p>
    <w:p>
      <w:pPr>
        <w:jc w:val="center"/>
        <w:rPr>
          <w:rFonts w:hint="eastAsia" w:ascii="宋体" w:hAnsi="宋体"/>
          <w:b/>
          <w:bCs/>
          <w:color w:val="000000"/>
          <w:kern w:val="36"/>
          <w:sz w:val="36"/>
          <w:szCs w:val="36"/>
          <w:lang w:eastAsia="zh-CN"/>
        </w:rPr>
      </w:pPr>
    </w:p>
    <w:p>
      <w:pPr>
        <w:jc w:val="center"/>
        <w:rPr>
          <w:rFonts w:ascii="宋体" w:hAnsi="宋体"/>
          <w:b/>
          <w:bCs/>
          <w:color w:val="000000"/>
          <w:kern w:val="36"/>
          <w:sz w:val="36"/>
          <w:szCs w:val="36"/>
        </w:rPr>
      </w:pPr>
      <w:r>
        <w:rPr>
          <w:rFonts w:hint="eastAsia" w:ascii="宋体" w:hAnsi="宋体"/>
          <w:b/>
          <w:bCs/>
          <w:color w:val="000000"/>
          <w:kern w:val="36"/>
          <w:sz w:val="36"/>
          <w:szCs w:val="36"/>
          <w:lang w:eastAsia="zh-CN"/>
        </w:rPr>
        <w:t>网络系统建设与运维实验室</w:t>
      </w:r>
      <w:r>
        <w:rPr>
          <w:rFonts w:hint="eastAsia" w:ascii="宋体" w:hAnsi="宋体"/>
          <w:b/>
          <w:bCs/>
          <w:color w:val="000000"/>
          <w:kern w:val="36"/>
          <w:sz w:val="36"/>
          <w:szCs w:val="36"/>
        </w:rPr>
        <w:t>简介</w:t>
      </w:r>
    </w:p>
    <w:p>
      <w:pPr>
        <w:spacing w:before="312" w:beforeLines="100" w:line="360" w:lineRule="auto"/>
        <w:ind w:firstLine="562" w:firstLineChars="200"/>
        <w:rPr>
          <w:rFonts w:hint="eastAsia" w:ascii="宋体" w:hAnsi="宋体" w:eastAsia="宋体"/>
          <w:b/>
          <w:bCs/>
          <w:sz w:val="28"/>
          <w:szCs w:val="28"/>
          <w:lang w:val="en-US" w:eastAsia="zh-CN"/>
        </w:rPr>
      </w:pPr>
      <w:r>
        <w:rPr>
          <w:rFonts w:hint="eastAsia" w:ascii="宋体" w:hAnsi="宋体"/>
          <w:b/>
          <w:bCs/>
          <w:sz w:val="28"/>
          <w:szCs w:val="28"/>
        </w:rPr>
        <w:t>实验室地点：</w:t>
      </w:r>
      <w:r>
        <w:rPr>
          <w:rFonts w:hint="eastAsia" w:ascii="宋体" w:hAnsi="宋体"/>
          <w:sz w:val="28"/>
          <w:szCs w:val="28"/>
        </w:rPr>
        <w:t>实验楼60</w:t>
      </w:r>
      <w:r>
        <w:rPr>
          <w:rFonts w:hint="eastAsia" w:ascii="宋体" w:hAnsi="宋体"/>
          <w:sz w:val="28"/>
          <w:szCs w:val="28"/>
          <w:lang w:val="en-US" w:eastAsia="zh-CN"/>
        </w:rPr>
        <w:t>6</w:t>
      </w:r>
    </w:p>
    <w:p>
      <w:pPr>
        <w:spacing w:line="360" w:lineRule="auto"/>
        <w:ind w:firstLine="562" w:firstLineChars="200"/>
        <w:rPr>
          <w:rFonts w:hint="eastAsia" w:ascii="宋体" w:hAnsi="宋体"/>
          <w:b/>
          <w:bCs/>
          <w:sz w:val="28"/>
          <w:szCs w:val="28"/>
        </w:rPr>
      </w:pPr>
      <w:r>
        <w:rPr>
          <w:rFonts w:hint="eastAsia" w:ascii="宋体" w:hAnsi="宋体"/>
          <w:b/>
          <w:bCs/>
          <w:sz w:val="28"/>
          <w:szCs w:val="28"/>
        </w:rPr>
        <w:t>面向专业：</w:t>
      </w:r>
      <w:r>
        <w:rPr>
          <w:rFonts w:hint="eastAsia" w:ascii="宋体" w:hAnsi="宋体"/>
          <w:color w:val="000000"/>
          <w:sz w:val="28"/>
          <w:szCs w:val="28"/>
        </w:rPr>
        <w:t>本实验室主要</w:t>
      </w:r>
      <w:r>
        <w:rPr>
          <w:rFonts w:ascii="宋体" w:hAnsi="宋体"/>
          <w:color w:val="000000"/>
          <w:sz w:val="28"/>
          <w:szCs w:val="28"/>
        </w:rPr>
        <w:t>承担着</w:t>
      </w:r>
      <w:r>
        <w:rPr>
          <w:rFonts w:hint="eastAsia" w:ascii="宋体" w:hAnsi="宋体"/>
          <w:color w:val="000000"/>
          <w:sz w:val="28"/>
          <w:szCs w:val="28"/>
          <w:lang w:eastAsia="zh-CN"/>
        </w:rPr>
        <w:t>计算机科学与技术、软件工程、计算机网络技术、软件技术等专业的网络相关课程的实验教学任务。主要包括计算机网络技术、局域网组建与维护、路由与交换技术、网络系统集成、网络综合布线等课程。</w:t>
      </w:r>
      <w:r>
        <w:rPr>
          <w:rFonts w:hint="eastAsia" w:ascii="宋体" w:hAnsi="宋体"/>
          <w:color w:val="000000"/>
          <w:sz w:val="28"/>
          <w:szCs w:val="28"/>
        </w:rPr>
        <w:t>能够巩固加强对理论知识的理解，提高学生的实际动手能力。</w:t>
      </w:r>
    </w:p>
    <w:p>
      <w:pPr>
        <w:spacing w:line="360" w:lineRule="auto"/>
        <w:ind w:firstLine="562" w:firstLineChars="200"/>
        <w:rPr>
          <w:rFonts w:hint="eastAsia" w:ascii="宋体" w:hAnsi="宋体"/>
          <w:b/>
          <w:bCs/>
          <w:sz w:val="28"/>
          <w:szCs w:val="28"/>
        </w:rPr>
      </w:pPr>
      <w:r>
        <w:rPr>
          <w:rFonts w:hint="eastAsia" w:ascii="宋体" w:hAnsi="宋体"/>
          <w:b/>
          <w:bCs/>
          <w:sz w:val="28"/>
          <w:szCs w:val="28"/>
        </w:rPr>
        <w:t>实验设备：</w:t>
      </w:r>
      <w:r>
        <w:rPr>
          <w:rFonts w:hint="eastAsia" w:ascii="宋体" w:hAnsi="宋体"/>
          <w:color w:val="000000"/>
          <w:sz w:val="28"/>
          <w:szCs w:val="28"/>
        </w:rPr>
        <w:t>目前实验室主要实验教学设备包括：</w:t>
      </w:r>
      <w:r>
        <w:rPr>
          <w:rFonts w:hint="eastAsia" w:ascii="宋体" w:hAnsi="宋体"/>
          <w:color w:val="000000"/>
          <w:sz w:val="28"/>
          <w:szCs w:val="28"/>
          <w:lang w:eastAsia="zh-CN"/>
        </w:rPr>
        <w:t>路由器（AR6140-16G4XG）</w:t>
      </w:r>
      <w:r>
        <w:rPr>
          <w:rFonts w:hint="eastAsia" w:ascii="宋体" w:hAnsi="宋体"/>
          <w:color w:val="000000"/>
          <w:sz w:val="28"/>
          <w:szCs w:val="28"/>
          <w:lang w:val="en-US" w:eastAsia="zh-CN"/>
        </w:rPr>
        <w:t>32台</w:t>
      </w:r>
      <w:r>
        <w:rPr>
          <w:rFonts w:hint="eastAsia" w:ascii="宋体" w:hAnsi="宋体"/>
          <w:color w:val="000000"/>
          <w:sz w:val="28"/>
          <w:szCs w:val="28"/>
        </w:rPr>
        <w:t>、24口POE交换机</w:t>
      </w:r>
      <w:r>
        <w:rPr>
          <w:rFonts w:hint="eastAsia" w:ascii="宋体" w:hAnsi="宋体"/>
          <w:color w:val="000000"/>
          <w:sz w:val="28"/>
          <w:szCs w:val="28"/>
          <w:lang w:eastAsia="zh-CN"/>
        </w:rPr>
        <w:t>（CloudEngine S5731-S24P4X）</w:t>
      </w:r>
      <w:r>
        <w:rPr>
          <w:rFonts w:hint="eastAsia" w:ascii="宋体" w:hAnsi="宋体"/>
          <w:color w:val="000000"/>
          <w:sz w:val="28"/>
          <w:szCs w:val="28"/>
          <w:lang w:val="en-US" w:eastAsia="zh-CN"/>
        </w:rPr>
        <w:t>16台、24口汇聚交换机（CloudEngine S5731-S24T4X）56台、无线AP（AirEngine 5760-51）16台、无线AC（AC6508）8台电脑PC（MateStation B515）、UPS、硬盘录像机、监控摄像头等</w:t>
      </w:r>
      <w:r>
        <w:rPr>
          <w:rFonts w:hint="eastAsia" w:ascii="宋体" w:hAnsi="宋体"/>
          <w:color w:val="000000"/>
          <w:sz w:val="28"/>
          <w:szCs w:val="28"/>
        </w:rPr>
        <w:t>。</w:t>
      </w:r>
    </w:p>
    <w:p>
      <w:pPr>
        <w:spacing w:line="360" w:lineRule="auto"/>
        <w:ind w:firstLine="562" w:firstLineChars="200"/>
        <w:rPr>
          <w:rFonts w:hint="eastAsia" w:ascii="宋体" w:hAnsi="宋体" w:eastAsia="宋体"/>
          <w:b/>
          <w:bCs/>
          <w:sz w:val="28"/>
          <w:szCs w:val="28"/>
          <w:lang w:eastAsia="zh-CN"/>
        </w:rPr>
      </w:pPr>
      <w:r>
        <w:rPr>
          <w:rFonts w:hint="eastAsia" w:ascii="宋体" w:hAnsi="宋体"/>
          <w:b/>
          <w:bCs/>
          <w:sz w:val="28"/>
          <w:szCs w:val="28"/>
          <w:lang w:eastAsia="zh-CN"/>
        </w:rPr>
        <w:t>主要支持的</w:t>
      </w:r>
      <w:r>
        <w:rPr>
          <w:rFonts w:hint="eastAsia" w:ascii="宋体" w:hAnsi="宋体"/>
          <w:b/>
          <w:bCs/>
          <w:sz w:val="28"/>
          <w:szCs w:val="28"/>
        </w:rPr>
        <w:t>实验：</w:t>
      </w:r>
      <w:r>
        <w:rPr>
          <w:rFonts w:hint="eastAsia" w:ascii="宋体" w:hAnsi="宋体"/>
          <w:color w:val="000000"/>
          <w:sz w:val="28"/>
          <w:szCs w:val="28"/>
        </w:rPr>
        <w:t>交换机远程配置实验</w:t>
      </w:r>
      <w:r>
        <w:rPr>
          <w:rFonts w:hint="eastAsia" w:ascii="宋体" w:hAnsi="宋体"/>
          <w:color w:val="000000"/>
          <w:sz w:val="28"/>
          <w:szCs w:val="28"/>
          <w:lang w:eastAsia="zh-CN"/>
        </w:rPr>
        <w:t>、</w:t>
      </w:r>
      <w:r>
        <w:rPr>
          <w:rFonts w:hint="eastAsia" w:ascii="宋体" w:hAnsi="宋体"/>
          <w:color w:val="000000"/>
          <w:sz w:val="28"/>
          <w:szCs w:val="28"/>
        </w:rPr>
        <w:t>HDLC基本配置</w:t>
      </w:r>
      <w:r>
        <w:rPr>
          <w:rFonts w:hint="eastAsia" w:ascii="宋体" w:hAnsi="宋体"/>
          <w:color w:val="000000"/>
          <w:sz w:val="28"/>
          <w:szCs w:val="28"/>
          <w:lang w:eastAsia="zh-CN"/>
        </w:rPr>
        <w:t>、</w:t>
      </w:r>
      <w:r>
        <w:rPr>
          <w:rFonts w:hint="eastAsia" w:ascii="宋体" w:hAnsi="宋体"/>
          <w:color w:val="000000"/>
          <w:sz w:val="28"/>
          <w:szCs w:val="28"/>
        </w:rPr>
        <w:t>PPP基本配置</w:t>
      </w:r>
      <w:r>
        <w:rPr>
          <w:rFonts w:hint="eastAsia" w:ascii="宋体" w:hAnsi="宋体"/>
          <w:color w:val="000000"/>
          <w:sz w:val="28"/>
          <w:szCs w:val="28"/>
          <w:lang w:eastAsia="zh-CN"/>
        </w:rPr>
        <w:t>、</w:t>
      </w:r>
      <w:r>
        <w:rPr>
          <w:rFonts w:hint="eastAsia" w:ascii="宋体" w:hAnsi="宋体"/>
          <w:color w:val="000000"/>
          <w:sz w:val="28"/>
          <w:szCs w:val="28"/>
        </w:rPr>
        <w:t>帧中继配置</w:t>
      </w:r>
      <w:r>
        <w:rPr>
          <w:rFonts w:hint="eastAsia" w:ascii="宋体" w:hAnsi="宋体"/>
          <w:color w:val="000000"/>
          <w:sz w:val="28"/>
          <w:szCs w:val="28"/>
          <w:lang w:eastAsia="zh-CN"/>
        </w:rPr>
        <w:t>、</w:t>
      </w:r>
      <w:r>
        <w:rPr>
          <w:rFonts w:hint="eastAsia" w:ascii="宋体" w:hAnsi="宋体"/>
          <w:color w:val="000000"/>
          <w:sz w:val="28"/>
          <w:szCs w:val="28"/>
        </w:rPr>
        <w:t>基于MAC地址划分VLAN实验</w:t>
      </w:r>
      <w:r>
        <w:rPr>
          <w:rFonts w:hint="eastAsia" w:ascii="宋体" w:hAnsi="宋体"/>
          <w:color w:val="000000"/>
          <w:sz w:val="28"/>
          <w:szCs w:val="28"/>
          <w:lang w:eastAsia="zh-CN"/>
        </w:rPr>
        <w:t>、</w:t>
      </w:r>
      <w:r>
        <w:rPr>
          <w:rFonts w:hint="eastAsia" w:ascii="宋体" w:hAnsi="宋体"/>
          <w:color w:val="000000"/>
          <w:sz w:val="28"/>
          <w:szCs w:val="28"/>
        </w:rPr>
        <w:t>GVRP配置实验</w:t>
      </w:r>
      <w:r>
        <w:rPr>
          <w:rFonts w:hint="eastAsia" w:ascii="宋体" w:hAnsi="宋体"/>
          <w:color w:val="000000"/>
          <w:sz w:val="28"/>
          <w:szCs w:val="28"/>
          <w:lang w:eastAsia="zh-CN"/>
        </w:rPr>
        <w:t>、</w:t>
      </w:r>
      <w:r>
        <w:rPr>
          <w:rFonts w:hint="eastAsia" w:ascii="宋体" w:hAnsi="宋体"/>
          <w:color w:val="000000"/>
          <w:sz w:val="28"/>
          <w:szCs w:val="28"/>
        </w:rPr>
        <w:t>VLAN路由实验</w:t>
      </w:r>
      <w:r>
        <w:rPr>
          <w:rFonts w:hint="eastAsia" w:ascii="宋体" w:hAnsi="宋体"/>
          <w:color w:val="000000"/>
          <w:sz w:val="28"/>
          <w:szCs w:val="28"/>
          <w:lang w:eastAsia="zh-CN"/>
        </w:rPr>
        <w:t>、</w:t>
      </w:r>
      <w:r>
        <w:rPr>
          <w:rFonts w:hint="eastAsia" w:ascii="宋体" w:hAnsi="宋体"/>
          <w:color w:val="000000"/>
          <w:sz w:val="28"/>
          <w:szCs w:val="28"/>
        </w:rPr>
        <w:t>多域MSTP基本配置实验</w:t>
      </w:r>
      <w:r>
        <w:rPr>
          <w:rFonts w:hint="eastAsia" w:ascii="宋体" w:hAnsi="宋体"/>
          <w:color w:val="000000"/>
          <w:sz w:val="28"/>
          <w:szCs w:val="28"/>
          <w:lang w:eastAsia="zh-CN"/>
        </w:rPr>
        <w:t>、</w:t>
      </w:r>
      <w:r>
        <w:rPr>
          <w:rFonts w:hint="eastAsia" w:ascii="宋体" w:hAnsi="宋体"/>
          <w:color w:val="000000"/>
          <w:sz w:val="28"/>
          <w:szCs w:val="28"/>
        </w:rPr>
        <w:t>三层交换机链路聚合实验</w:t>
      </w:r>
      <w:r>
        <w:rPr>
          <w:rFonts w:hint="eastAsia" w:ascii="宋体" w:hAnsi="宋体"/>
          <w:color w:val="000000"/>
          <w:sz w:val="28"/>
          <w:szCs w:val="28"/>
          <w:lang w:eastAsia="zh-CN"/>
        </w:rPr>
        <w:t>、</w:t>
      </w:r>
      <w:r>
        <w:rPr>
          <w:rFonts w:hint="eastAsia" w:ascii="宋体" w:hAnsi="宋体"/>
          <w:color w:val="000000"/>
          <w:sz w:val="28"/>
          <w:szCs w:val="28"/>
        </w:rPr>
        <w:t>VRRP基础实验</w:t>
      </w:r>
      <w:r>
        <w:rPr>
          <w:rFonts w:hint="eastAsia" w:ascii="宋体" w:hAnsi="宋体"/>
          <w:color w:val="000000"/>
          <w:sz w:val="28"/>
          <w:szCs w:val="28"/>
          <w:lang w:eastAsia="zh-CN"/>
        </w:rPr>
        <w:t>、</w:t>
      </w:r>
      <w:r>
        <w:rPr>
          <w:rFonts w:hint="eastAsia" w:ascii="宋体" w:hAnsi="宋体"/>
          <w:color w:val="000000"/>
          <w:sz w:val="28"/>
          <w:szCs w:val="28"/>
        </w:rPr>
        <w:t>多端口路由器互联VLAN实验</w:t>
      </w:r>
      <w:r>
        <w:rPr>
          <w:rFonts w:hint="eastAsia" w:ascii="宋体" w:hAnsi="宋体"/>
          <w:color w:val="000000"/>
          <w:sz w:val="28"/>
          <w:szCs w:val="28"/>
          <w:lang w:eastAsia="zh-CN"/>
        </w:rPr>
        <w:t>、</w:t>
      </w:r>
      <w:r>
        <w:rPr>
          <w:rFonts w:hint="eastAsia" w:ascii="宋体" w:hAnsi="宋体"/>
          <w:color w:val="000000"/>
          <w:sz w:val="28"/>
          <w:szCs w:val="28"/>
        </w:rPr>
        <w:t>多区域OSPF路由综合实验</w:t>
      </w:r>
      <w:r>
        <w:rPr>
          <w:rFonts w:hint="eastAsia" w:ascii="宋体" w:hAnsi="宋体"/>
          <w:color w:val="000000"/>
          <w:sz w:val="28"/>
          <w:szCs w:val="28"/>
          <w:lang w:eastAsia="zh-CN"/>
        </w:rPr>
        <w:t>、</w:t>
      </w:r>
      <w:r>
        <w:rPr>
          <w:rFonts w:hint="eastAsia" w:ascii="宋体" w:hAnsi="宋体"/>
          <w:color w:val="000000"/>
          <w:sz w:val="28"/>
          <w:szCs w:val="28"/>
        </w:rPr>
        <w:t>IS-IS路由实验</w:t>
      </w:r>
      <w:r>
        <w:rPr>
          <w:rFonts w:hint="eastAsia" w:ascii="宋体" w:hAnsi="宋体"/>
          <w:color w:val="000000"/>
          <w:sz w:val="28"/>
          <w:szCs w:val="28"/>
          <w:lang w:eastAsia="zh-CN"/>
        </w:rPr>
        <w:t>、</w:t>
      </w:r>
      <w:r>
        <w:rPr>
          <w:rFonts w:hint="eastAsia" w:ascii="宋体" w:hAnsi="宋体"/>
          <w:color w:val="000000"/>
          <w:sz w:val="28"/>
          <w:szCs w:val="28"/>
        </w:rPr>
        <w:t>路由选择与路由控制实验</w:t>
      </w:r>
      <w:r>
        <w:rPr>
          <w:rFonts w:hint="eastAsia" w:ascii="宋体" w:hAnsi="宋体"/>
          <w:color w:val="000000"/>
          <w:sz w:val="28"/>
          <w:szCs w:val="28"/>
          <w:lang w:eastAsia="zh-CN"/>
        </w:rPr>
        <w:t>、</w:t>
      </w:r>
      <w:r>
        <w:rPr>
          <w:rFonts w:hint="eastAsia" w:ascii="宋体" w:hAnsi="宋体"/>
          <w:color w:val="000000"/>
          <w:sz w:val="28"/>
          <w:szCs w:val="28"/>
        </w:rPr>
        <w:t>MPLS隧道建立实验</w:t>
      </w:r>
      <w:r>
        <w:rPr>
          <w:rFonts w:hint="eastAsia" w:ascii="宋体" w:hAnsi="宋体"/>
          <w:color w:val="000000"/>
          <w:sz w:val="28"/>
          <w:szCs w:val="28"/>
          <w:lang w:eastAsia="zh-CN"/>
        </w:rPr>
        <w:t>、</w:t>
      </w:r>
      <w:r>
        <w:rPr>
          <w:rFonts w:hint="eastAsia" w:ascii="宋体" w:hAnsi="宋体"/>
          <w:color w:val="000000"/>
          <w:sz w:val="28"/>
          <w:szCs w:val="28"/>
        </w:rPr>
        <w:t>IPV6上机实验</w:t>
      </w:r>
      <w:r>
        <w:rPr>
          <w:rFonts w:hint="eastAsia" w:ascii="宋体" w:hAnsi="宋体"/>
          <w:color w:val="000000"/>
          <w:sz w:val="28"/>
          <w:szCs w:val="28"/>
          <w:lang w:eastAsia="zh-CN"/>
        </w:rPr>
        <w:t>等。</w:t>
      </w:r>
    </w:p>
    <w:p>
      <w:pPr>
        <w:spacing w:line="360" w:lineRule="auto"/>
        <w:rPr>
          <w:rFonts w:hint="eastAsia" w:ascii="宋体" w:hAnsi="宋体"/>
          <w:sz w:val="28"/>
          <w:szCs w:val="28"/>
        </w:rPr>
      </w:pPr>
    </w:p>
    <w:p>
      <w:pPr>
        <w:spacing w:line="360" w:lineRule="auto"/>
        <w:rPr>
          <w:rFonts w:hint="eastAsia" w:ascii="宋体" w:hAnsi="宋体"/>
          <w:sz w:val="28"/>
          <w:szCs w:val="28"/>
        </w:rPr>
      </w:pPr>
    </w:p>
    <w:p>
      <w:pPr>
        <w:rPr>
          <w:rFonts w:ascii="宋体" w:hAnsi="宋体"/>
        </w:rPr>
      </w:pPr>
    </w:p>
    <w:p>
      <w:pPr>
        <w:rPr>
          <w:rFonts w:ascii="宋体" w:hAnsi="宋体"/>
        </w:rPr>
      </w:pPr>
    </w:p>
    <w:p>
      <w:pPr>
        <w:jc w:val="center"/>
        <w:rPr>
          <w:rFonts w:hint="eastAsia" w:ascii="宋体" w:hAnsi="宋体"/>
          <w:b/>
          <w:bCs/>
          <w:color w:val="000000"/>
          <w:kern w:val="36"/>
          <w:sz w:val="36"/>
          <w:szCs w:val="36"/>
          <w:lang w:eastAsia="zh-CN"/>
        </w:rPr>
      </w:pPr>
      <w:r>
        <w:rPr>
          <w:rFonts w:hint="eastAsia" w:ascii="宋体" w:hAnsi="宋体"/>
          <w:b/>
          <w:bCs/>
          <w:color w:val="000000"/>
          <w:kern w:val="36"/>
          <w:sz w:val="36"/>
          <w:szCs w:val="36"/>
          <w:lang w:eastAsia="zh-CN"/>
        </w:rPr>
        <w:drawing>
          <wp:inline distT="0" distB="0" distL="114300" distR="114300">
            <wp:extent cx="5266690" cy="2962910"/>
            <wp:effectExtent l="0" t="0" r="10160" b="8890"/>
            <wp:docPr id="1" name="图片 13" descr="Cache_-6adbd6a273fef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Cache_-6adbd6a273fefc24."/>
                    <pic:cNvPicPr>
                      <a:picLocks noChangeAspect="1"/>
                    </pic:cNvPicPr>
                  </pic:nvPicPr>
                  <pic:blipFill>
                    <a:blip r:embed="rId4"/>
                    <a:stretch>
                      <a:fillRect/>
                    </a:stretch>
                  </pic:blipFill>
                  <pic:spPr>
                    <a:xfrm>
                      <a:off x="0" y="0"/>
                      <a:ext cx="5266690" cy="2962910"/>
                    </a:xfrm>
                    <a:prstGeom prst="rect">
                      <a:avLst/>
                    </a:prstGeom>
                    <a:noFill/>
                    <a:ln>
                      <a:noFill/>
                    </a:ln>
                  </pic:spPr>
                </pic:pic>
              </a:graphicData>
            </a:graphic>
          </wp:inline>
        </w:drawing>
      </w:r>
    </w:p>
    <w:p>
      <w:pPr>
        <w:jc w:val="center"/>
        <w:rPr>
          <w:rFonts w:hint="eastAsia" w:ascii="宋体" w:hAnsi="宋体"/>
          <w:b/>
          <w:bCs/>
          <w:color w:val="000000"/>
          <w:kern w:val="36"/>
          <w:sz w:val="36"/>
          <w:szCs w:val="36"/>
          <w:lang w:eastAsia="zh-CN"/>
        </w:rPr>
      </w:pPr>
      <w:r>
        <w:rPr>
          <w:rFonts w:hint="eastAsia" w:ascii="宋体" w:hAnsi="宋体"/>
          <w:b/>
          <w:bCs/>
          <w:color w:val="000000"/>
          <w:kern w:val="36"/>
          <w:sz w:val="36"/>
          <w:szCs w:val="36"/>
          <w:lang w:eastAsia="zh-CN"/>
        </w:rPr>
        <w:drawing>
          <wp:inline distT="0" distB="0" distL="114300" distR="114300">
            <wp:extent cx="5263515" cy="3157855"/>
            <wp:effectExtent l="0" t="0" r="13335" b="4445"/>
            <wp:docPr id="2" name="图片 14" descr="QQ图片2021040909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QQ图片20210409092419"/>
                    <pic:cNvPicPr>
                      <a:picLocks noChangeAspect="1"/>
                    </pic:cNvPicPr>
                  </pic:nvPicPr>
                  <pic:blipFill>
                    <a:blip r:embed="rId5"/>
                    <a:stretch>
                      <a:fillRect/>
                    </a:stretch>
                  </pic:blipFill>
                  <pic:spPr>
                    <a:xfrm>
                      <a:off x="0" y="0"/>
                      <a:ext cx="5263515" cy="3157855"/>
                    </a:xfrm>
                    <a:prstGeom prst="rect">
                      <a:avLst/>
                    </a:prstGeom>
                    <a:noFill/>
                    <a:ln>
                      <a:noFill/>
                    </a:ln>
                  </pic:spPr>
                </pic:pic>
              </a:graphicData>
            </a:graphic>
          </wp:inline>
        </w:drawing>
      </w:r>
    </w:p>
    <w:p>
      <w:pPr>
        <w:jc w:val="center"/>
        <w:rPr>
          <w:rFonts w:hint="eastAsia" w:ascii="宋体" w:hAnsi="宋体"/>
          <w:b/>
          <w:bCs/>
          <w:color w:val="000000"/>
          <w:kern w:val="36"/>
          <w:sz w:val="36"/>
          <w:szCs w:val="36"/>
          <w:lang w:eastAsia="zh-CN"/>
        </w:rPr>
      </w:pPr>
    </w:p>
    <w:p>
      <w:pPr>
        <w:jc w:val="center"/>
        <w:rPr>
          <w:rFonts w:hint="eastAsia" w:ascii="宋体" w:hAnsi="宋体"/>
          <w:b/>
          <w:bCs/>
          <w:color w:val="000000"/>
          <w:kern w:val="36"/>
          <w:sz w:val="36"/>
          <w:szCs w:val="36"/>
          <w:lang w:eastAsia="zh-CN"/>
        </w:rPr>
      </w:pPr>
    </w:p>
    <w:p>
      <w:pPr>
        <w:jc w:val="center"/>
        <w:rPr>
          <w:rFonts w:hint="eastAsia" w:ascii="宋体" w:hAnsi="宋体"/>
          <w:b/>
          <w:bCs/>
          <w:color w:val="000000"/>
          <w:kern w:val="36"/>
          <w:sz w:val="36"/>
          <w:szCs w:val="36"/>
          <w:lang w:eastAsia="zh-CN"/>
        </w:rPr>
      </w:pPr>
    </w:p>
    <w:p>
      <w:pPr>
        <w:jc w:val="center"/>
        <w:rPr>
          <w:rFonts w:hint="eastAsia" w:ascii="宋体" w:hAnsi="宋体"/>
          <w:b/>
          <w:bCs/>
          <w:color w:val="000000"/>
          <w:kern w:val="36"/>
          <w:sz w:val="36"/>
          <w:szCs w:val="36"/>
          <w:lang w:eastAsia="zh-CN"/>
        </w:rPr>
      </w:pPr>
    </w:p>
    <w:p>
      <w:pPr>
        <w:jc w:val="center"/>
        <w:rPr>
          <w:rFonts w:hint="eastAsia" w:ascii="宋体" w:hAnsi="宋体"/>
          <w:b/>
          <w:bCs/>
          <w:color w:val="000000"/>
          <w:kern w:val="36"/>
          <w:sz w:val="36"/>
          <w:szCs w:val="36"/>
          <w:lang w:eastAsia="zh-CN"/>
        </w:rPr>
      </w:pPr>
    </w:p>
    <w:p>
      <w:pPr>
        <w:jc w:val="both"/>
        <w:rPr>
          <w:rFonts w:hint="eastAsia" w:ascii="宋体" w:hAnsi="宋体"/>
          <w:b/>
          <w:bCs/>
          <w:color w:val="000000"/>
          <w:kern w:val="36"/>
          <w:sz w:val="36"/>
          <w:szCs w:val="36"/>
          <w:lang w:eastAsia="zh-CN"/>
        </w:rPr>
      </w:pPr>
    </w:p>
    <w:p>
      <w:pPr>
        <w:jc w:val="center"/>
        <w:rPr>
          <w:rFonts w:ascii="宋体" w:hAnsi="宋体"/>
          <w:b/>
          <w:bCs/>
          <w:color w:val="000000"/>
          <w:kern w:val="36"/>
          <w:sz w:val="36"/>
          <w:szCs w:val="36"/>
        </w:rPr>
      </w:pPr>
      <w:r>
        <w:rPr>
          <w:rFonts w:hint="eastAsia" w:ascii="宋体" w:hAnsi="宋体"/>
          <w:b/>
          <w:bCs/>
          <w:color w:val="000000"/>
          <w:kern w:val="36"/>
          <w:sz w:val="36"/>
          <w:szCs w:val="36"/>
          <w:lang w:eastAsia="zh-CN"/>
        </w:rPr>
        <w:t>计算机组成原理</w:t>
      </w:r>
      <w:r>
        <w:rPr>
          <w:rFonts w:hint="eastAsia" w:ascii="宋体" w:hAnsi="宋体"/>
          <w:b/>
          <w:bCs/>
          <w:color w:val="000000"/>
          <w:kern w:val="36"/>
          <w:sz w:val="36"/>
          <w:szCs w:val="36"/>
        </w:rPr>
        <w:t>实验室简介</w:t>
      </w:r>
    </w:p>
    <w:p>
      <w:pPr>
        <w:spacing w:before="312" w:beforeLines="100"/>
        <w:ind w:firstLine="562" w:firstLineChars="200"/>
        <w:jc w:val="left"/>
        <w:rPr>
          <w:rFonts w:hint="eastAsia" w:ascii="宋体" w:hAnsi="宋体" w:eastAsia="宋体"/>
          <w:sz w:val="28"/>
          <w:szCs w:val="28"/>
          <w:lang w:eastAsia="zh-CN"/>
        </w:rPr>
      </w:pPr>
      <w:r>
        <w:rPr>
          <w:rFonts w:hint="eastAsia" w:ascii="宋体" w:hAnsi="宋体"/>
          <w:b/>
          <w:bCs/>
          <w:sz w:val="28"/>
          <w:szCs w:val="28"/>
        </w:rPr>
        <w:t>实验室地点：</w:t>
      </w:r>
      <w:r>
        <w:rPr>
          <w:rFonts w:hint="eastAsia" w:ascii="宋体" w:hAnsi="宋体"/>
          <w:sz w:val="28"/>
          <w:szCs w:val="28"/>
        </w:rPr>
        <w:t>实验楼70</w:t>
      </w:r>
      <w:r>
        <w:rPr>
          <w:rFonts w:hint="eastAsia" w:ascii="宋体" w:hAnsi="宋体"/>
          <w:sz w:val="28"/>
          <w:szCs w:val="28"/>
          <w:lang w:val="en-US" w:eastAsia="zh-CN"/>
        </w:rPr>
        <w:t>5</w:t>
      </w:r>
    </w:p>
    <w:p>
      <w:pPr>
        <w:spacing w:line="360" w:lineRule="auto"/>
        <w:ind w:firstLine="562" w:firstLineChars="200"/>
        <w:rPr>
          <w:rFonts w:ascii="宋体" w:hAnsi="宋体"/>
          <w:b/>
          <w:bCs/>
          <w:color w:val="000000"/>
          <w:sz w:val="28"/>
          <w:szCs w:val="28"/>
        </w:rPr>
      </w:pPr>
      <w:r>
        <w:rPr>
          <w:rFonts w:hint="eastAsia" w:ascii="宋体" w:hAnsi="宋体"/>
          <w:b/>
          <w:bCs/>
          <w:color w:val="000000"/>
          <w:sz w:val="28"/>
          <w:szCs w:val="28"/>
        </w:rPr>
        <w:t>面向专业：</w:t>
      </w:r>
      <w:r>
        <w:rPr>
          <w:rFonts w:hint="eastAsia" w:ascii="宋体" w:hAnsi="宋体"/>
          <w:color w:val="000000"/>
          <w:sz w:val="28"/>
          <w:szCs w:val="28"/>
        </w:rPr>
        <w:t>本实验室</w:t>
      </w:r>
      <w:r>
        <w:rPr>
          <w:rFonts w:hint="eastAsia" w:ascii="宋体" w:hAnsi="宋体"/>
          <w:color w:val="000000"/>
          <w:sz w:val="28"/>
          <w:szCs w:val="28"/>
          <w:lang w:eastAsia="zh-CN"/>
        </w:rPr>
        <w:t>用于计算机科学与技术、软件工程等计算机相关专业数字逻辑与数字系统、计算机组成原理、计算机体系结构三门课程的实验教学，也可用于数字系统的研究开发，为提高学生的动手能力、培养学生的创新精神提供了一个良好的舞台。</w:t>
      </w:r>
    </w:p>
    <w:p>
      <w:pPr>
        <w:ind w:firstLine="562" w:firstLineChars="200"/>
        <w:jc w:val="left"/>
        <w:rPr>
          <w:rFonts w:ascii="宋体" w:hAnsi="宋体"/>
          <w:b/>
          <w:bCs/>
          <w:color w:val="000000"/>
          <w:sz w:val="28"/>
          <w:szCs w:val="28"/>
        </w:rPr>
      </w:pPr>
      <w:r>
        <w:rPr>
          <w:rFonts w:hint="eastAsia" w:ascii="宋体" w:hAnsi="宋体"/>
          <w:b/>
          <w:bCs/>
          <w:color w:val="000000"/>
          <w:sz w:val="28"/>
          <w:szCs w:val="28"/>
        </w:rPr>
        <w:t>实验设备：</w:t>
      </w:r>
      <w:r>
        <w:rPr>
          <w:rFonts w:hint="eastAsia" w:ascii="宋体" w:hAnsi="宋体"/>
          <w:color w:val="000000"/>
          <w:sz w:val="28"/>
          <w:szCs w:val="28"/>
        </w:rPr>
        <w:t>主要实验教学设备包括</w:t>
      </w:r>
      <w:r>
        <w:rPr>
          <w:rFonts w:hint="eastAsia" w:ascii="宋体" w:hAnsi="宋体"/>
          <w:color w:val="000000"/>
          <w:sz w:val="28"/>
          <w:szCs w:val="28"/>
          <w:lang w:val="en-US" w:eastAsia="zh-CN"/>
        </w:rPr>
        <w:t>30台T</w:t>
      </w:r>
      <w:r>
        <w:rPr>
          <w:rFonts w:hint="eastAsia" w:ascii="宋体" w:hAnsi="宋体"/>
          <w:color w:val="000000"/>
          <w:sz w:val="28"/>
          <w:szCs w:val="28"/>
        </w:rPr>
        <w:t>EC-8计算机硬件综合实验系统，以下简称TEC-8实验系统/模型机，是清华大学科教仪器厂生产的一个专利产品，专利号ZL 2007 2 0149391.9</w:t>
      </w:r>
      <w:r>
        <w:rPr>
          <w:rFonts w:hint="eastAsia" w:ascii="宋体" w:hAnsi="宋体"/>
          <w:color w:val="000000"/>
          <w:sz w:val="28"/>
          <w:szCs w:val="28"/>
          <w:lang w:eastAsia="zh-CN"/>
        </w:rPr>
        <w:t>，另外还有</w:t>
      </w:r>
      <w:r>
        <w:rPr>
          <w:rFonts w:hint="eastAsia" w:ascii="宋体" w:hAnsi="宋体"/>
          <w:color w:val="000000"/>
          <w:sz w:val="28"/>
          <w:szCs w:val="28"/>
          <w:lang w:val="en-US" w:eastAsia="zh-CN"/>
        </w:rPr>
        <w:t>30套仿真软件和30台电脑</w:t>
      </w:r>
      <w:r>
        <w:rPr>
          <w:rFonts w:hint="eastAsia" w:ascii="宋体" w:hAnsi="宋体"/>
          <w:color w:val="000000"/>
          <w:sz w:val="28"/>
          <w:szCs w:val="28"/>
        </w:rPr>
        <w:t>。</w:t>
      </w:r>
    </w:p>
    <w:p>
      <w:pPr>
        <w:spacing w:line="360" w:lineRule="auto"/>
        <w:ind w:firstLine="562" w:firstLineChars="200"/>
        <w:rPr>
          <w:rFonts w:hint="eastAsia" w:ascii="宋体" w:hAnsi="宋体"/>
          <w:color w:val="000000"/>
          <w:sz w:val="28"/>
          <w:szCs w:val="28"/>
          <w:lang w:val="en-US" w:eastAsia="zh-CN"/>
        </w:rPr>
      </w:pPr>
      <w:r>
        <w:rPr>
          <w:rFonts w:hint="eastAsia" w:ascii="宋体" w:hAnsi="宋体"/>
          <w:b/>
          <w:bCs/>
          <w:color w:val="000000"/>
          <w:sz w:val="28"/>
          <w:szCs w:val="28"/>
          <w:lang w:eastAsia="zh-CN"/>
        </w:rPr>
        <w:t>主要支持的</w:t>
      </w:r>
      <w:r>
        <w:rPr>
          <w:rFonts w:hint="eastAsia" w:ascii="宋体" w:hAnsi="宋体"/>
          <w:b/>
          <w:bCs/>
          <w:color w:val="000000"/>
          <w:sz w:val="28"/>
          <w:szCs w:val="28"/>
        </w:rPr>
        <w:t>实验：</w:t>
      </w:r>
      <w:r>
        <w:rPr>
          <w:rFonts w:hint="eastAsia" w:ascii="宋体" w:hAnsi="宋体"/>
          <w:color w:val="000000"/>
          <w:sz w:val="28"/>
          <w:szCs w:val="28"/>
          <w:lang w:eastAsia="zh-CN"/>
        </w:rPr>
        <w:t>寄存器实验、运算器实验、存储器实验、数据通路实验、微程序控制器实验、</w:t>
      </w:r>
      <w:r>
        <w:rPr>
          <w:rFonts w:hint="eastAsia" w:ascii="宋体" w:hAnsi="宋体"/>
          <w:color w:val="000000"/>
          <w:sz w:val="28"/>
          <w:szCs w:val="28"/>
          <w:lang w:val="en-US" w:eastAsia="zh-CN"/>
        </w:rPr>
        <w:t>CPU组成与机器指令执行实验、中断原理实验、简易电子琴实验、简易频率计实验、简易交通灯实验、VGA接口实验等。</w:t>
      </w:r>
    </w:p>
    <w:p>
      <w:pPr>
        <w:spacing w:line="360" w:lineRule="auto"/>
        <w:rPr>
          <w:rFonts w:hint="default" w:ascii="宋体" w:hAnsi="宋体"/>
          <w:color w:val="000000"/>
          <w:sz w:val="28"/>
          <w:szCs w:val="28"/>
          <w:lang w:val="en-US" w:eastAsia="zh-CN"/>
        </w:rPr>
      </w:pPr>
      <w:r>
        <w:rPr>
          <w:rFonts w:hint="default" w:ascii="宋体" w:hAnsi="宋体"/>
          <w:color w:val="000000"/>
          <w:sz w:val="28"/>
          <w:szCs w:val="28"/>
          <w:lang w:val="en-US" w:eastAsia="zh-CN"/>
        </w:rPr>
        <w:drawing>
          <wp:inline distT="0" distB="0" distL="114300" distR="114300">
            <wp:extent cx="2630805" cy="3031490"/>
            <wp:effectExtent l="0" t="0" r="17145" b="16510"/>
            <wp:docPr id="3" name="图片 10" descr="IMG_20210407_14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IMG_20210407_142644"/>
                    <pic:cNvPicPr>
                      <a:picLocks noChangeAspect="1"/>
                    </pic:cNvPicPr>
                  </pic:nvPicPr>
                  <pic:blipFill>
                    <a:blip r:embed="rId6"/>
                    <a:stretch>
                      <a:fillRect/>
                    </a:stretch>
                  </pic:blipFill>
                  <pic:spPr>
                    <a:xfrm>
                      <a:off x="0" y="0"/>
                      <a:ext cx="2630805" cy="3031490"/>
                    </a:xfrm>
                    <a:prstGeom prst="rect">
                      <a:avLst/>
                    </a:prstGeom>
                    <a:noFill/>
                    <a:ln>
                      <a:noFill/>
                    </a:ln>
                  </pic:spPr>
                </pic:pic>
              </a:graphicData>
            </a:graphic>
          </wp:inline>
        </w:drawing>
      </w:r>
      <w:r>
        <w:rPr>
          <w:rFonts w:hint="default" w:ascii="宋体" w:hAnsi="宋体"/>
          <w:color w:val="000000"/>
          <w:sz w:val="28"/>
          <w:szCs w:val="28"/>
          <w:lang w:val="en-US" w:eastAsia="zh-CN"/>
        </w:rPr>
        <w:drawing>
          <wp:inline distT="0" distB="0" distL="114300" distR="114300">
            <wp:extent cx="2594610" cy="3031490"/>
            <wp:effectExtent l="0" t="0" r="15240" b="16510"/>
            <wp:docPr id="4" name="图片 12" descr="IMG_20210407_14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0210407_142715"/>
                    <pic:cNvPicPr>
                      <a:picLocks noChangeAspect="1"/>
                    </pic:cNvPicPr>
                  </pic:nvPicPr>
                  <pic:blipFill>
                    <a:blip r:embed="rId7"/>
                    <a:stretch>
                      <a:fillRect/>
                    </a:stretch>
                  </pic:blipFill>
                  <pic:spPr>
                    <a:xfrm>
                      <a:off x="0" y="0"/>
                      <a:ext cx="2594610" cy="3031490"/>
                    </a:xfrm>
                    <a:prstGeom prst="rect">
                      <a:avLst/>
                    </a:prstGeom>
                    <a:noFill/>
                    <a:ln>
                      <a:noFill/>
                    </a:ln>
                  </pic:spPr>
                </pic:pic>
              </a:graphicData>
            </a:graphic>
          </wp:inline>
        </w:drawing>
      </w:r>
    </w:p>
    <w:p>
      <w:pPr>
        <w:jc w:val="center"/>
        <w:rPr>
          <w:rFonts w:hint="eastAsia" w:ascii="宋体" w:hAnsi="宋体" w:eastAsia="宋体" w:cs="Times New Roman"/>
          <w:b/>
          <w:bCs/>
          <w:color w:val="000000"/>
          <w:kern w:val="36"/>
          <w:sz w:val="36"/>
          <w:szCs w:val="36"/>
          <w:lang w:val="en-US" w:eastAsia="zh-CN"/>
        </w:rPr>
      </w:pPr>
      <w:r>
        <w:rPr>
          <w:rFonts w:hint="eastAsia" w:ascii="宋体" w:hAnsi="宋体" w:eastAsia="宋体" w:cs="Times New Roman"/>
          <w:b/>
          <w:bCs/>
          <w:color w:val="000000"/>
          <w:kern w:val="36"/>
          <w:sz w:val="36"/>
          <w:szCs w:val="36"/>
          <w:lang w:val="en-US" w:eastAsia="zh-CN"/>
        </w:rPr>
        <w:t>大数据实训室简介</w:t>
      </w:r>
    </w:p>
    <w:p>
      <w:pPr>
        <w:spacing w:before="312" w:beforeLines="100"/>
        <w:ind w:firstLine="562" w:firstLineChars="200"/>
        <w:jc w:val="left"/>
        <w:rPr>
          <w:rFonts w:hint="default" w:ascii="宋体" w:hAnsi="宋体" w:eastAsia="宋体"/>
          <w:sz w:val="28"/>
          <w:szCs w:val="28"/>
          <w:lang w:val="en-US" w:eastAsia="zh-CN"/>
        </w:rPr>
      </w:pPr>
      <w:r>
        <w:rPr>
          <w:rFonts w:hint="eastAsia" w:ascii="宋体" w:hAnsi="宋体"/>
          <w:b/>
          <w:bCs/>
          <w:sz w:val="28"/>
          <w:szCs w:val="28"/>
        </w:rPr>
        <w:t>实验室地点：</w:t>
      </w:r>
      <w:r>
        <w:rPr>
          <w:rFonts w:hint="eastAsia" w:ascii="宋体" w:hAnsi="宋体"/>
          <w:sz w:val="28"/>
          <w:szCs w:val="28"/>
          <w:lang w:val="en-US" w:eastAsia="zh-CN"/>
        </w:rPr>
        <w:t>行政楼108</w:t>
      </w:r>
    </w:p>
    <w:p>
      <w:pPr>
        <w:spacing w:line="360" w:lineRule="auto"/>
        <w:ind w:firstLine="562" w:firstLineChars="200"/>
        <w:rPr>
          <w:rFonts w:ascii="宋体" w:hAnsi="宋体"/>
          <w:b/>
          <w:bCs/>
          <w:color w:val="000000"/>
          <w:sz w:val="28"/>
          <w:szCs w:val="28"/>
        </w:rPr>
      </w:pPr>
      <w:r>
        <w:rPr>
          <w:rFonts w:hint="eastAsia" w:ascii="宋体" w:hAnsi="宋体"/>
          <w:b/>
          <w:bCs/>
          <w:color w:val="000000"/>
          <w:sz w:val="28"/>
          <w:szCs w:val="28"/>
        </w:rPr>
        <w:t>面向专业：</w:t>
      </w:r>
      <w:r>
        <w:rPr>
          <w:rFonts w:hint="eastAsia" w:ascii="宋体" w:hAnsi="宋体" w:eastAsia="宋体" w:cs="宋体"/>
          <w:sz w:val="28"/>
          <w:szCs w:val="28"/>
        </w:rPr>
        <w:t>本实训室主要面向软件工程，计算机科学与技术，软件技术和计算机网络技术等专业开展大数据相关课程和程序设计类课程的实验实训</w:t>
      </w:r>
      <w:r>
        <w:rPr>
          <w:rFonts w:hint="eastAsia" w:ascii="宋体" w:hAnsi="宋体"/>
          <w:color w:val="000000"/>
          <w:sz w:val="28"/>
          <w:szCs w:val="28"/>
          <w:lang w:eastAsia="zh-CN"/>
        </w:rPr>
        <w:t>。</w:t>
      </w:r>
    </w:p>
    <w:p>
      <w:pPr>
        <w:ind w:firstLine="562" w:firstLineChars="200"/>
        <w:jc w:val="left"/>
        <w:rPr>
          <w:rFonts w:ascii="宋体" w:hAnsi="宋体"/>
          <w:b/>
          <w:bCs/>
          <w:color w:val="000000"/>
          <w:sz w:val="28"/>
          <w:szCs w:val="28"/>
        </w:rPr>
      </w:pPr>
      <w:r>
        <w:rPr>
          <w:rFonts w:hint="eastAsia" w:ascii="宋体" w:hAnsi="宋体"/>
          <w:b/>
          <w:bCs/>
          <w:color w:val="000000"/>
          <w:sz w:val="28"/>
          <w:szCs w:val="28"/>
        </w:rPr>
        <w:t>实验设备：</w:t>
      </w:r>
      <w:r>
        <w:rPr>
          <w:rFonts w:hint="eastAsia" w:ascii="宋体" w:hAnsi="宋体" w:eastAsia="宋体" w:cs="宋体"/>
          <w:sz w:val="28"/>
          <w:szCs w:val="28"/>
        </w:rPr>
        <w:t>大数据实训中心面积100平方，主要硬件设备有管理服务器1台，计算服务器3台，大数据服务器2台，大数据服务器配套设备1台，大数据显示系统2台，电脑49台，48口交换机1台，8口交换机1台，POE交换机1台，交换机1台，室内无线AP1台，学习桌椅13套，空调1台，机柜两个，软件平台有在线大数据教学实训平台，二节点一体化高密度大数据超融合平台，DLE大数据应用模块软件，DLE用户画像和实时内容推荐案例软件。</w:t>
      </w:r>
    </w:p>
    <w:p>
      <w:pPr>
        <w:spacing w:line="360" w:lineRule="auto"/>
        <w:ind w:firstLine="562" w:firstLineChars="200"/>
        <w:rPr>
          <w:rFonts w:hint="eastAsia" w:ascii="宋体" w:hAnsi="宋体"/>
          <w:color w:val="000000"/>
          <w:sz w:val="28"/>
          <w:szCs w:val="28"/>
          <w:lang w:val="en-US" w:eastAsia="zh-CN"/>
        </w:rPr>
      </w:pPr>
      <w:r>
        <w:rPr>
          <w:rFonts w:hint="eastAsia" w:ascii="宋体" w:hAnsi="宋体"/>
          <w:b/>
          <w:bCs/>
          <w:color w:val="000000"/>
          <w:sz w:val="28"/>
          <w:szCs w:val="28"/>
          <w:lang w:eastAsia="zh-CN"/>
        </w:rPr>
        <w:t>主要支持的</w:t>
      </w:r>
      <w:r>
        <w:rPr>
          <w:rFonts w:hint="eastAsia" w:ascii="宋体" w:hAnsi="宋体"/>
          <w:b/>
          <w:bCs/>
          <w:color w:val="000000"/>
          <w:sz w:val="28"/>
          <w:szCs w:val="28"/>
        </w:rPr>
        <w:t>实验：</w:t>
      </w:r>
      <w:r>
        <w:rPr>
          <w:rFonts w:hint="eastAsia" w:ascii="宋体" w:hAnsi="宋体" w:eastAsia="宋体" w:cs="宋体"/>
          <w:sz w:val="28"/>
          <w:szCs w:val="28"/>
        </w:rPr>
        <w:t>大数据环境部署与运维，数据分析方法及应用，分布式数据库原理与应用，通信大数据-共享单车指标分析系统，大数据可视化技术及应用，Hadoop生态体系，Spark应用处理技术，Linux程序设计，Java程序设计等课程。</w:t>
      </w:r>
    </w:p>
    <w:p>
      <w:pPr>
        <w:numPr>
          <w:ilvl w:val="0"/>
          <w:numId w:val="0"/>
        </w:numPr>
        <w:jc w:val="left"/>
        <w:rPr>
          <w:rFonts w:hint="default" w:ascii="宋体" w:hAnsi="宋体"/>
          <w:b/>
          <w:bCs/>
          <w:color w:val="000000"/>
          <w:kern w:val="36"/>
          <w:sz w:val="28"/>
          <w:szCs w:val="28"/>
          <w:lang w:val="en-US" w:eastAsia="zh-CN"/>
        </w:rPr>
      </w:pPr>
      <w:r>
        <w:rPr>
          <w:rFonts w:hint="default" w:ascii="宋体" w:hAnsi="宋体"/>
          <w:b/>
          <w:bCs/>
          <w:color w:val="000000"/>
          <w:kern w:val="36"/>
          <w:sz w:val="28"/>
          <w:szCs w:val="28"/>
          <w:lang w:val="en-US" w:eastAsia="zh-CN"/>
        </w:rPr>
        <w:drawing>
          <wp:inline distT="0" distB="0" distL="114300" distR="114300">
            <wp:extent cx="2607945" cy="2120265"/>
            <wp:effectExtent l="0" t="0" r="1905" b="13335"/>
            <wp:docPr id="5" name="图片 16" descr="微信图片_2022110512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微信图片_20221105122336"/>
                    <pic:cNvPicPr>
                      <a:picLocks noChangeAspect="1"/>
                    </pic:cNvPicPr>
                  </pic:nvPicPr>
                  <pic:blipFill>
                    <a:blip r:embed="rId8"/>
                    <a:stretch>
                      <a:fillRect/>
                    </a:stretch>
                  </pic:blipFill>
                  <pic:spPr>
                    <a:xfrm>
                      <a:off x="0" y="0"/>
                      <a:ext cx="2607945" cy="2120265"/>
                    </a:xfrm>
                    <a:prstGeom prst="rect">
                      <a:avLst/>
                    </a:prstGeom>
                    <a:noFill/>
                    <a:ln>
                      <a:noFill/>
                    </a:ln>
                  </pic:spPr>
                </pic:pic>
              </a:graphicData>
            </a:graphic>
          </wp:inline>
        </w:drawing>
      </w:r>
      <w:r>
        <w:rPr>
          <w:rFonts w:hint="default" w:ascii="宋体" w:hAnsi="宋体"/>
          <w:b/>
          <w:bCs/>
          <w:color w:val="000000"/>
          <w:kern w:val="36"/>
          <w:sz w:val="28"/>
          <w:szCs w:val="28"/>
          <w:lang w:val="en-US" w:eastAsia="zh-CN"/>
        </w:rPr>
        <w:drawing>
          <wp:inline distT="0" distB="0" distL="114300" distR="114300">
            <wp:extent cx="2619375" cy="2120900"/>
            <wp:effectExtent l="0" t="0" r="9525" b="12700"/>
            <wp:docPr id="6" name="图片 17" descr="微信图片_2022110512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微信图片_20221105122330"/>
                    <pic:cNvPicPr>
                      <a:picLocks noChangeAspect="1"/>
                    </pic:cNvPicPr>
                  </pic:nvPicPr>
                  <pic:blipFill>
                    <a:blip r:embed="rId9"/>
                    <a:stretch>
                      <a:fillRect/>
                    </a:stretch>
                  </pic:blipFill>
                  <pic:spPr>
                    <a:xfrm>
                      <a:off x="0" y="0"/>
                      <a:ext cx="2619375" cy="2120900"/>
                    </a:xfrm>
                    <a:prstGeom prst="rect">
                      <a:avLst/>
                    </a:prstGeom>
                    <a:noFill/>
                    <a:ln>
                      <a:noFill/>
                    </a:ln>
                  </pic:spPr>
                </pic:pic>
              </a:graphicData>
            </a:graphic>
          </wp:inline>
        </w:drawing>
      </w:r>
    </w:p>
    <w:p>
      <w:pPr>
        <w:jc w:val="center"/>
        <w:rPr>
          <w:rFonts w:hint="eastAsia" w:ascii="宋体" w:hAnsi="宋体" w:eastAsia="宋体" w:cs="Times New Roman"/>
          <w:b/>
          <w:bCs/>
          <w:color w:val="000000"/>
          <w:kern w:val="36"/>
          <w:sz w:val="36"/>
          <w:szCs w:val="36"/>
          <w:lang w:val="en-US" w:eastAsia="zh-CN"/>
        </w:rPr>
      </w:pPr>
      <w:r>
        <w:rPr>
          <w:rFonts w:hint="eastAsia" w:ascii="宋体" w:hAnsi="宋体" w:eastAsia="宋体" w:cs="Times New Roman"/>
          <w:b/>
          <w:bCs/>
          <w:color w:val="000000"/>
          <w:kern w:val="36"/>
          <w:sz w:val="36"/>
          <w:szCs w:val="36"/>
          <w:lang w:val="en-US" w:eastAsia="zh-CN"/>
        </w:rPr>
        <w:t>软件实训室简介</w:t>
      </w:r>
    </w:p>
    <w:p>
      <w:pPr>
        <w:jc w:val="center"/>
        <w:rPr>
          <w:rFonts w:hint="eastAsia" w:ascii="宋体" w:hAnsi="宋体" w:eastAsia="宋体" w:cs="Times New Roman"/>
          <w:b/>
          <w:bCs/>
          <w:color w:val="000000"/>
          <w:kern w:val="36"/>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eastAsia" w:ascii="宋体" w:hAnsi="宋体"/>
          <w:b/>
          <w:bCs/>
          <w:color w:val="000000"/>
          <w:kern w:val="36"/>
          <w:sz w:val="28"/>
          <w:szCs w:val="28"/>
          <w:lang w:val="en-US" w:eastAsia="zh-CN"/>
        </w:rPr>
      </w:pPr>
      <w:r>
        <w:rPr>
          <w:rFonts w:hint="eastAsia" w:ascii="宋体" w:hAnsi="宋体"/>
          <w:b/>
          <w:bCs/>
          <w:color w:val="000000"/>
          <w:kern w:val="36"/>
          <w:sz w:val="28"/>
          <w:szCs w:val="28"/>
          <w:lang w:val="en-US" w:eastAsia="zh-CN"/>
        </w:rPr>
        <w:t>实验室地点：一教1307 1407</w:t>
      </w:r>
    </w:p>
    <w:p>
      <w:pPr>
        <w:keepNext w:val="0"/>
        <w:keepLines w:val="0"/>
        <w:pageBreakBefore w:val="0"/>
        <w:widowControl w:val="0"/>
        <w:kinsoku/>
        <w:wordWrap/>
        <w:overflowPunct/>
        <w:topLinePunct w:val="0"/>
        <w:autoSpaceDE/>
        <w:autoSpaceDN/>
        <w:bidi w:val="0"/>
        <w:adjustRightInd/>
        <w:snapToGrid/>
        <w:spacing w:line="276" w:lineRule="auto"/>
        <w:ind w:firstLine="562" w:firstLineChars="200"/>
        <w:jc w:val="left"/>
        <w:textAlignment w:val="auto"/>
        <w:rPr>
          <w:rFonts w:hint="eastAsia" w:ascii="宋体" w:hAnsi="宋体" w:eastAsia="宋体" w:cs="宋体"/>
          <w:sz w:val="28"/>
          <w:szCs w:val="28"/>
          <w:lang w:val="en-US" w:eastAsia="zh-CN"/>
        </w:rPr>
      </w:pPr>
      <w:r>
        <w:rPr>
          <w:rFonts w:hint="eastAsia" w:ascii="宋体" w:hAnsi="宋体"/>
          <w:b/>
          <w:bCs/>
          <w:color w:val="000000"/>
          <w:sz w:val="28"/>
          <w:szCs w:val="28"/>
        </w:rPr>
        <w:t>面向专业：</w:t>
      </w:r>
      <w:r>
        <w:rPr>
          <w:rFonts w:hint="eastAsia" w:ascii="宋体" w:hAnsi="宋体" w:eastAsia="宋体" w:cs="宋体"/>
          <w:sz w:val="28"/>
          <w:szCs w:val="28"/>
        </w:rPr>
        <w:t>本实训室主要面向软件工程，计算机科学与技术，软件技术和计算机网络技术等专业</w:t>
      </w:r>
      <w:r>
        <w:rPr>
          <w:rFonts w:hint="eastAsia" w:ascii="宋体" w:hAnsi="宋体" w:eastAsia="宋体" w:cs="宋体"/>
          <w:sz w:val="28"/>
          <w:szCs w:val="28"/>
          <w:lang w:val="en-US" w:eastAsia="zh-CN"/>
        </w:rPr>
        <w:t>软件开发等相关课程实验教学任务。主要包括Web前端技术,Web程序设计,Python开发技术,Java EE框架技术Android应用开发等课程。加强学生的动手能与互助能力，培养学生团队合作能力。</w:t>
      </w:r>
    </w:p>
    <w:p>
      <w:pPr>
        <w:keepNext w:val="0"/>
        <w:keepLines w:val="0"/>
        <w:pageBreakBefore w:val="0"/>
        <w:widowControl w:val="0"/>
        <w:kinsoku/>
        <w:wordWrap/>
        <w:overflowPunct/>
        <w:topLinePunct w:val="0"/>
        <w:autoSpaceDE/>
        <w:autoSpaceDN/>
        <w:bidi w:val="0"/>
        <w:adjustRightInd/>
        <w:snapToGrid/>
        <w:spacing w:line="276" w:lineRule="auto"/>
        <w:ind w:firstLine="562" w:firstLineChars="200"/>
        <w:jc w:val="left"/>
        <w:textAlignment w:val="auto"/>
        <w:rPr>
          <w:rFonts w:hint="eastAsia" w:ascii="宋体" w:hAnsi="宋体" w:eastAsia="宋体" w:cs="宋体"/>
          <w:sz w:val="28"/>
          <w:szCs w:val="28"/>
          <w:lang w:val="en-US" w:eastAsia="zh-CN"/>
        </w:rPr>
      </w:pPr>
      <w:r>
        <w:rPr>
          <w:rFonts w:hint="eastAsia" w:ascii="宋体" w:hAnsi="宋体" w:eastAsia="宋体" w:cs="Times New Roman"/>
          <w:b/>
          <w:bCs/>
          <w:color w:val="000000"/>
          <w:sz w:val="28"/>
          <w:szCs w:val="28"/>
          <w:lang w:val="en-US" w:eastAsia="zh-CN"/>
        </w:rPr>
        <w:t>实验设备</w:t>
      </w:r>
      <w:r>
        <w:rPr>
          <w:rFonts w:hint="eastAsia" w:ascii="宋体" w:hAnsi="宋体" w:eastAsia="宋体" w:cs="宋体"/>
          <w:sz w:val="28"/>
          <w:szCs w:val="28"/>
          <w:lang w:val="en-US" w:eastAsia="zh-CN"/>
        </w:rPr>
        <w:t>：软件实训室一个教室面积130平方，主要硬件设备有计算机61台，24口交换机3台，多媒体一套，室内无线AP1台，学习桌椅三人位12套，双人位12套，空调2台，机柜1个。</w:t>
      </w:r>
    </w:p>
    <w:p>
      <w:pPr>
        <w:keepNext w:val="0"/>
        <w:keepLines w:val="0"/>
        <w:pageBreakBefore w:val="0"/>
        <w:widowControl w:val="0"/>
        <w:kinsoku/>
        <w:wordWrap/>
        <w:overflowPunct/>
        <w:topLinePunct w:val="0"/>
        <w:autoSpaceDE/>
        <w:autoSpaceDN/>
        <w:bidi w:val="0"/>
        <w:adjustRightInd/>
        <w:snapToGrid/>
        <w:spacing w:line="276" w:lineRule="auto"/>
        <w:ind w:firstLine="562" w:firstLineChars="200"/>
        <w:jc w:val="left"/>
        <w:textAlignment w:val="auto"/>
        <w:rPr>
          <w:rFonts w:hint="default" w:ascii="宋体" w:hAnsi="宋体" w:eastAsia="宋体" w:cs="宋体"/>
          <w:sz w:val="28"/>
          <w:szCs w:val="28"/>
          <w:lang w:val="en-US" w:eastAsia="zh-CN"/>
        </w:rPr>
      </w:pPr>
      <w:r>
        <w:rPr>
          <w:rFonts w:hint="eastAsia" w:ascii="宋体" w:hAnsi="宋体" w:eastAsia="宋体" w:cs="Times New Roman"/>
          <w:b/>
          <w:bCs/>
          <w:color w:val="000000"/>
          <w:sz w:val="28"/>
          <w:szCs w:val="28"/>
          <w:lang w:val="en-US" w:eastAsia="zh-CN"/>
        </w:rPr>
        <w:t>主要支持的实验</w:t>
      </w:r>
      <w:r>
        <w:rPr>
          <w:rFonts w:hint="eastAsia" w:ascii="宋体" w:hAnsi="宋体" w:eastAsia="宋体" w:cs="宋体"/>
          <w:sz w:val="28"/>
          <w:szCs w:val="28"/>
          <w:lang w:val="en-US" w:eastAsia="zh-CN"/>
        </w:rPr>
        <w:t>：Web前端技术开发,Web程序设计,Python项目开发,Java EE框架搭建，Android应用开发，以及软件开发等相关课程设计。</w:t>
      </w:r>
    </w:p>
    <w:p>
      <w:pPr>
        <w:numPr>
          <w:ilvl w:val="0"/>
          <w:numId w:val="0"/>
        </w:numPr>
        <w:jc w:val="left"/>
        <w:rPr>
          <w:rFonts w:hint="default" w:ascii="宋体" w:hAnsi="宋体" w:eastAsia="宋体"/>
          <w:b/>
          <w:bCs/>
          <w:color w:val="000000"/>
          <w:kern w:val="36"/>
          <w:sz w:val="28"/>
          <w:szCs w:val="28"/>
          <w:lang w:val="en-US" w:eastAsia="zh-CN"/>
        </w:rPr>
      </w:pPr>
      <w:r>
        <w:rPr>
          <w:rFonts w:hint="default" w:ascii="宋体" w:hAnsi="宋体" w:eastAsia="宋体"/>
          <w:b/>
          <w:bCs/>
          <w:color w:val="000000"/>
          <w:kern w:val="36"/>
          <w:sz w:val="28"/>
          <w:szCs w:val="28"/>
          <w:lang w:val="en-US" w:eastAsia="zh-CN"/>
        </w:rPr>
        <w:drawing>
          <wp:inline distT="0" distB="0" distL="114300" distR="114300">
            <wp:extent cx="2687320" cy="2654935"/>
            <wp:effectExtent l="0" t="0" r="17780" b="12065"/>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10"/>
                    <a:stretch>
                      <a:fillRect/>
                    </a:stretch>
                  </pic:blipFill>
                  <pic:spPr>
                    <a:xfrm>
                      <a:off x="0" y="0"/>
                      <a:ext cx="2687320" cy="2654935"/>
                    </a:xfrm>
                    <a:prstGeom prst="rect">
                      <a:avLst/>
                    </a:prstGeom>
                  </pic:spPr>
                </pic:pic>
              </a:graphicData>
            </a:graphic>
          </wp:inline>
        </w:drawing>
      </w:r>
      <w:bookmarkStart w:id="1" w:name="_GoBack"/>
      <w:bookmarkEnd w:id="1"/>
      <w:r>
        <w:drawing>
          <wp:inline distT="0" distB="0" distL="114300" distR="114300">
            <wp:extent cx="2504440" cy="2651760"/>
            <wp:effectExtent l="0" t="0" r="10160" b="15240"/>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r:embed="rId11"/>
                    <a:stretch>
                      <a:fillRect/>
                    </a:stretch>
                  </pic:blipFill>
                  <pic:spPr>
                    <a:xfrm>
                      <a:off x="0" y="0"/>
                      <a:ext cx="2504440" cy="2651760"/>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YTU3NzQ0Zjc1MzI3MTAwMWNhMThjNGI0MjY5MzQifQ=="/>
  </w:docVars>
  <w:rsids>
    <w:rsidRoot w:val="00A04D38"/>
    <w:rsid w:val="00113552"/>
    <w:rsid w:val="00174FEB"/>
    <w:rsid w:val="0034606B"/>
    <w:rsid w:val="00472BAC"/>
    <w:rsid w:val="00491FC3"/>
    <w:rsid w:val="004939FA"/>
    <w:rsid w:val="00586138"/>
    <w:rsid w:val="005E0576"/>
    <w:rsid w:val="00730066"/>
    <w:rsid w:val="007F5484"/>
    <w:rsid w:val="00A04D38"/>
    <w:rsid w:val="00AD6AF0"/>
    <w:rsid w:val="00CB7C8F"/>
    <w:rsid w:val="00CD4868"/>
    <w:rsid w:val="00DE5AFD"/>
    <w:rsid w:val="00E024CC"/>
    <w:rsid w:val="00E21F28"/>
    <w:rsid w:val="00E24106"/>
    <w:rsid w:val="00FA5019"/>
    <w:rsid w:val="00FB3CF4"/>
    <w:rsid w:val="02A01A61"/>
    <w:rsid w:val="054575F0"/>
    <w:rsid w:val="06B1427B"/>
    <w:rsid w:val="16E31F9D"/>
    <w:rsid w:val="171B52C6"/>
    <w:rsid w:val="226521F1"/>
    <w:rsid w:val="26015D5C"/>
    <w:rsid w:val="2B0E4B42"/>
    <w:rsid w:val="2BE8349E"/>
    <w:rsid w:val="3A842463"/>
    <w:rsid w:val="3C481EAA"/>
    <w:rsid w:val="4F721261"/>
    <w:rsid w:val="50663904"/>
    <w:rsid w:val="538C4F6D"/>
    <w:rsid w:val="55275E21"/>
    <w:rsid w:val="5BE6022E"/>
    <w:rsid w:val="649F2FD9"/>
    <w:rsid w:val="65807C48"/>
    <w:rsid w:val="676106C7"/>
    <w:rsid w:val="67761CEB"/>
    <w:rsid w:val="6B0A30C3"/>
    <w:rsid w:val="6E5C61E0"/>
    <w:rsid w:val="71070C6E"/>
    <w:rsid w:val="75AB15F6"/>
    <w:rsid w:val="7C457366"/>
    <w:rsid w:val="7DDD4F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customStyle="1" w:styleId="7">
    <w:name w:val="页脚 字符"/>
    <w:link w:val="2"/>
    <w:uiPriority w:val="0"/>
    <w:rPr>
      <w:kern w:val="2"/>
      <w:sz w:val="18"/>
      <w:szCs w:val="18"/>
    </w:rPr>
  </w:style>
  <w:style w:type="character" w:customStyle="1" w:styleId="8">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1765</Words>
  <Characters>2022</Characters>
  <Lines>22</Lines>
  <Paragraphs>6</Paragraphs>
  <TotalTime>6</TotalTime>
  <ScaleCrop>false</ScaleCrop>
  <LinksUpToDate>false</LinksUpToDate>
  <CharactersWithSpaces>2032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2020-11-25T05:59:00Z</dcterms:created>
  <dc:creator>yan</dc:creator>
  <cp:lastModifiedBy>吴1</cp:lastModifiedBy>
  <cp:lastPrinted>2020-11-25T06:33:00Z</cp:lastPrinted>
  <dcterms:modified xsi:type="dcterms:W3CDTF">2023-06-26T06:56:39Z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C41A0374734447B1BE1AA2DD3CF295DC_13</vt:lpwstr>
  </property>
</Properties>
</file>