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仿宋" w:hAnsi="仿宋" w:eastAsia="仿宋" w:cs="Times New Roman"/>
          <w:color w:val="000000"/>
          <w:sz w:val="36"/>
          <w:szCs w:val="36"/>
          <w:vertAlign w:val="baseline"/>
          <w:lang w:val="en-US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vertAlign w:val="baseline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宋体" w:hAnsi="宋体" w:eastAsia="宋体" w:cs="Times New Roman"/>
          <w:color w:val="000000"/>
          <w:sz w:val="32"/>
          <w:szCs w:val="32"/>
          <w:vertAlign w:val="baseline"/>
          <w:lang w:val="en-US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32"/>
          <w:szCs w:val="32"/>
          <w:vertAlign w:val="baseline"/>
          <w:lang w:val="en-US" w:eastAsia="zh-CN" w:bidi="ar"/>
        </w:rPr>
        <w:t>南昌大学共青学院信息工程系线下双选会企业参会申请表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49"/>
        <w:gridCol w:w="128"/>
        <w:gridCol w:w="1749"/>
        <w:gridCol w:w="172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40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入校日期</w:t>
            </w:r>
          </w:p>
        </w:tc>
        <w:tc>
          <w:tcPr>
            <w:tcW w:w="1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宣讲时间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车辆信息</w:t>
            </w:r>
          </w:p>
        </w:tc>
        <w:tc>
          <w:tcPr>
            <w:tcW w:w="1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入校人数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负责人联系邮箱</w:t>
            </w:r>
          </w:p>
        </w:tc>
        <w:tc>
          <w:tcPr>
            <w:tcW w:w="33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 务</w:t>
            </w:r>
          </w:p>
        </w:tc>
        <w:tc>
          <w:tcPr>
            <w:tcW w:w="2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i/>
                <w:i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i/>
                <w:i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Times New Roman"/>
                <w:i/>
                <w:i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Times New Roman"/>
                <w:i/>
                <w:i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baseline"/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本单位承诺：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560" w:firstLineChars="200"/>
              <w:jc w:val="both"/>
              <w:textAlignment w:val="baseline"/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本单位遵守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信息工程系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线下双选会相关规则：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1055" w:leftChars="0" w:right="0" w:rightChars="0" w:hanging="425" w:firstLineChars="0"/>
              <w:jc w:val="both"/>
              <w:textAlignment w:val="baseline"/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杜绝任何形式的就业歧视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1055" w:leftChars="0" w:right="0" w:rightChars="0" w:hanging="425" w:firstLineChars="0"/>
              <w:jc w:val="both"/>
              <w:textAlignment w:val="baseline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杜绝发布虚假招聘信息、就业欺诈等行为;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1055" w:leftChars="0" w:right="0" w:hanging="425" w:firstLineChars="0"/>
              <w:jc w:val="both"/>
              <w:textAlignment w:val="baseline"/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按约定兑现工作地点、福利待遇等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1055" w:leftChars="0" w:right="0" w:hanging="425" w:firstLineChars="0"/>
              <w:jc w:val="both"/>
              <w:textAlignment w:val="baseline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确定录用后与毕业生签订三方协议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560" w:firstLineChars="200"/>
              <w:jc w:val="both"/>
              <w:textAlignment w:val="baseline"/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本单位对以上提供的相关信息的真实性负责，如因信息不实，本单位愿承担由此造成的全部后果。</w:t>
            </w:r>
            <w:r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参会人员需全部签名）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baseline"/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承诺人签字：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单位名称（盖章）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_GB2312" w:hAnsi="Calibri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97E53"/>
    <w:multiLevelType w:val="singleLevel"/>
    <w:tmpl w:val="32B97E53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dmMTA5ZDZmNWJkMGY4Njc1ZTMzMzUyOTBlNTEifQ=="/>
    <w:docVar w:name="KSO_WPS_MARK_KEY" w:val="9154d9bf-bd4c-4733-b1ff-e55bb9ec4977"/>
  </w:docVars>
  <w:rsids>
    <w:rsidRoot w:val="3C57414C"/>
    <w:rsid w:val="0188708A"/>
    <w:rsid w:val="0357775B"/>
    <w:rsid w:val="0B680959"/>
    <w:rsid w:val="3C5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40</TotalTime>
  <ScaleCrop>false</ScaleCrop>
  <LinksUpToDate>false</LinksUpToDate>
  <CharactersWithSpaces>309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2024-03-04T09:02:00Z</dcterms:created>
  <dc:creator>熊宁佳</dc:creator>
  <cp:lastModifiedBy>HP</cp:lastModifiedBy>
  <dcterms:modified xsi:type="dcterms:W3CDTF">2024-03-07T08:22:58Z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B9EF2F50D052496EA5517F43F20EA484_13</vt:lpwstr>
  </property>
</Properties>
</file>